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8D" w:rsidRDefault="00CB5E8D" w:rsidP="00345A57">
      <w:pPr>
        <w:jc w:val="center"/>
        <w:rPr>
          <w:rStyle w:val="a3"/>
          <w:rFonts w:asciiTheme="minorHAnsi" w:eastAsia="Times New Roman" w:hAnsiTheme="minorHAnsi" w:cstheme="minorHAnsi"/>
          <w:color w:val="212121"/>
          <w:szCs w:val="20"/>
        </w:rPr>
      </w:pPr>
      <w:r w:rsidRPr="00CB5E8D">
        <w:rPr>
          <w:rStyle w:val="a3"/>
          <w:rFonts w:asciiTheme="minorHAnsi" w:eastAsia="Times New Roman" w:hAnsiTheme="minorHAnsi" w:cstheme="minorHAnsi"/>
          <w:color w:val="212121"/>
          <w:szCs w:val="20"/>
        </w:rPr>
        <w:t>ΔΕΛΤΙΟ ΤΥΠΟΥ</w:t>
      </w:r>
    </w:p>
    <w:p w:rsidR="005D395D" w:rsidRDefault="005D395D" w:rsidP="00345A57">
      <w:pPr>
        <w:jc w:val="center"/>
        <w:rPr>
          <w:rStyle w:val="a3"/>
          <w:rFonts w:asciiTheme="minorHAnsi" w:eastAsia="Times New Roman" w:hAnsiTheme="minorHAnsi" w:cstheme="minorHAnsi"/>
          <w:color w:val="212121"/>
          <w:szCs w:val="20"/>
        </w:rPr>
      </w:pPr>
    </w:p>
    <w:p w:rsidR="005D395D" w:rsidRPr="00BB0CE6" w:rsidRDefault="005D395D" w:rsidP="005D395D">
      <w:pPr>
        <w:jc w:val="center"/>
        <w:rPr>
          <w:rFonts w:asciiTheme="minorHAnsi" w:eastAsia="Times New Roman" w:hAnsiTheme="minorHAnsi" w:cstheme="minorHAnsi"/>
          <w:b/>
          <w:color w:val="212121"/>
          <w:szCs w:val="20"/>
        </w:rPr>
      </w:pPr>
      <w:r>
        <w:rPr>
          <w:rFonts w:asciiTheme="minorHAnsi" w:eastAsia="Times New Roman" w:hAnsiTheme="minorHAnsi" w:cstheme="minorHAnsi"/>
          <w:b/>
          <w:color w:val="212121"/>
          <w:szCs w:val="20"/>
        </w:rPr>
        <w:t>11</w:t>
      </w:r>
      <w:r w:rsidR="00DE203E">
        <w:rPr>
          <w:rFonts w:asciiTheme="minorHAnsi" w:eastAsia="Times New Roman" w:hAnsiTheme="minorHAnsi" w:cstheme="minorHAnsi"/>
          <w:b/>
          <w:color w:val="212121"/>
          <w:szCs w:val="20"/>
          <w:vertAlign w:val="superscript"/>
        </w:rPr>
        <w:t>ο</w:t>
      </w:r>
      <w:r>
        <w:rPr>
          <w:rFonts w:asciiTheme="minorHAnsi" w:eastAsia="Times New Roman" w:hAnsiTheme="minorHAnsi" w:cstheme="minorHAnsi"/>
          <w:b/>
          <w:color w:val="212121"/>
          <w:szCs w:val="20"/>
        </w:rPr>
        <w:t xml:space="preserve"> </w:t>
      </w:r>
      <w:r w:rsidRPr="00BB0CE6">
        <w:rPr>
          <w:rFonts w:asciiTheme="minorHAnsi" w:eastAsia="Times New Roman" w:hAnsiTheme="minorHAnsi" w:cstheme="minorHAnsi"/>
          <w:b/>
          <w:color w:val="212121"/>
          <w:szCs w:val="20"/>
        </w:rPr>
        <w:t xml:space="preserve">Πανελλήνιο Φεστιβάλ </w:t>
      </w:r>
      <w:r w:rsidRPr="00BB0CE6">
        <w:rPr>
          <w:rFonts w:asciiTheme="minorHAnsi" w:eastAsia="Times New Roman" w:hAnsiTheme="minorHAnsi" w:cstheme="minorHAnsi"/>
          <w:b/>
          <w:color w:val="212121"/>
          <w:szCs w:val="20"/>
        </w:rPr>
        <w:t xml:space="preserve">ΕΝΤΑΞΙΑΚΗΣ ΚΟΥΛΤΟΥΡΑΣ </w:t>
      </w:r>
      <w:r>
        <w:rPr>
          <w:rFonts w:asciiTheme="minorHAnsi" w:eastAsia="Times New Roman" w:hAnsiTheme="minorHAnsi" w:cstheme="minorHAnsi"/>
          <w:b/>
          <w:color w:val="212121"/>
          <w:szCs w:val="20"/>
        </w:rPr>
        <w:br/>
      </w:r>
      <w:r w:rsidRPr="00BB0CE6">
        <w:rPr>
          <w:rFonts w:asciiTheme="minorHAnsi" w:eastAsia="Times New Roman" w:hAnsiTheme="minorHAnsi" w:cstheme="minorHAnsi"/>
          <w:b/>
          <w:color w:val="212121"/>
          <w:szCs w:val="20"/>
        </w:rPr>
        <w:t>Κωφοί και Ακούοντες εν Δράσει</w:t>
      </w:r>
    </w:p>
    <w:p w:rsidR="00CB5E8D" w:rsidRPr="00CB5E8D" w:rsidRDefault="00CB5E8D" w:rsidP="00CB5E8D">
      <w:pPr>
        <w:jc w:val="both"/>
        <w:rPr>
          <w:rFonts w:asciiTheme="minorHAnsi" w:eastAsia="Times New Roman" w:hAnsiTheme="minorHAnsi" w:cstheme="minorHAnsi"/>
          <w:color w:val="000000"/>
          <w:sz w:val="32"/>
        </w:rPr>
      </w:pPr>
      <w:r w:rsidRPr="00CB5E8D">
        <w:rPr>
          <w:rFonts w:asciiTheme="minorHAnsi" w:eastAsia="Times New Roman" w:hAnsiTheme="minorHAnsi" w:cstheme="minorHAnsi"/>
          <w:color w:val="212121"/>
          <w:szCs w:val="20"/>
        </w:rPr>
        <w:t> </w:t>
      </w:r>
    </w:p>
    <w:p w:rsidR="00CB5E8D" w:rsidRPr="00BB0CE6" w:rsidRDefault="00CB5E8D" w:rsidP="00CB5E8D">
      <w:pPr>
        <w:jc w:val="both"/>
        <w:rPr>
          <w:rFonts w:asciiTheme="minorHAnsi" w:eastAsia="Times New Roman" w:hAnsiTheme="minorHAnsi" w:cstheme="minorHAnsi"/>
          <w:b/>
          <w:color w:val="212121"/>
          <w:szCs w:val="20"/>
        </w:rPr>
      </w:pPr>
      <w:r w:rsidRPr="00CB5E8D">
        <w:rPr>
          <w:rFonts w:asciiTheme="minorHAnsi" w:eastAsia="Times New Roman" w:hAnsiTheme="minorHAnsi" w:cstheme="minorHAnsi"/>
          <w:color w:val="212121"/>
          <w:szCs w:val="20"/>
        </w:rPr>
        <w:t>Στο πλαίσιο εορτασμού της Ευρωπαϊκής Εβδομάδας Αθλητισμού, των Ευρωπαϊκών Ημερών Πολιτιστικής Κληρονομιάς και της Διεθνούς Ημέρας των Νοηματικών Γλωσσών, συμπράττουν πολιτιστικοί αθλητικοί εκπαιδευτικοί φορείς, φορείς της δημόσιας διοίκησης κι εκπαίδευσης καθώς και οργανώσεις της κοινωνίας των πολιτών για την υλοποίηση του</w:t>
      </w:r>
      <w:bookmarkStart w:id="0" w:name="_GoBack"/>
      <w:bookmarkEnd w:id="0"/>
      <w:r w:rsidRPr="00CB5E8D">
        <w:rPr>
          <w:rFonts w:asciiTheme="minorHAnsi" w:eastAsia="Times New Roman" w:hAnsiTheme="minorHAnsi" w:cstheme="minorHAnsi"/>
          <w:color w:val="212121"/>
          <w:szCs w:val="20"/>
        </w:rPr>
        <w:t xml:space="preserve"> </w:t>
      </w:r>
      <w:r w:rsidRPr="00BB0CE6">
        <w:rPr>
          <w:rFonts w:asciiTheme="minorHAnsi" w:eastAsia="Times New Roman" w:hAnsiTheme="minorHAnsi" w:cstheme="minorHAnsi"/>
          <w:b/>
          <w:color w:val="212121"/>
          <w:szCs w:val="20"/>
        </w:rPr>
        <w:t>Πανελλήνιου Φεστιβάλ Ενταξιακής Κουλτούρας Κωφοί και Ακούοντες εν Δράσει.</w:t>
      </w:r>
    </w:p>
    <w:p w:rsidR="00CB5E8D" w:rsidRDefault="00CB5E8D" w:rsidP="00CB5E8D">
      <w:pPr>
        <w:jc w:val="both"/>
        <w:rPr>
          <w:rFonts w:asciiTheme="minorHAnsi" w:eastAsia="Times New Roman" w:hAnsiTheme="minorHAnsi" w:cstheme="minorHAnsi"/>
          <w:color w:val="212121"/>
          <w:szCs w:val="20"/>
        </w:rPr>
      </w:pPr>
      <w:r w:rsidRPr="00CB5E8D">
        <w:rPr>
          <w:rFonts w:asciiTheme="minorHAnsi" w:eastAsia="Times New Roman" w:hAnsiTheme="minorHAnsi" w:cstheme="minorHAnsi"/>
          <w:color w:val="212121"/>
          <w:szCs w:val="20"/>
        </w:rPr>
        <w:br/>
        <w:t xml:space="preserve">Οι δράσεις υλοποιούνται </w:t>
      </w:r>
      <w:r w:rsidRPr="00BB0CE6">
        <w:rPr>
          <w:rFonts w:asciiTheme="minorHAnsi" w:eastAsia="Times New Roman" w:hAnsiTheme="minorHAnsi" w:cstheme="minorHAnsi"/>
          <w:b/>
          <w:color w:val="212121"/>
          <w:szCs w:val="20"/>
        </w:rPr>
        <w:t>μεταξύ 22 Σεπτέμβρη και 2 Οκτώβρη 2023</w:t>
      </w:r>
      <w:r w:rsidRPr="00CB5E8D">
        <w:rPr>
          <w:rFonts w:asciiTheme="minorHAnsi" w:eastAsia="Times New Roman" w:hAnsiTheme="minorHAnsi" w:cstheme="minorHAnsi"/>
          <w:color w:val="212121"/>
          <w:szCs w:val="20"/>
        </w:rPr>
        <w:t xml:space="preserve"> και δύναται να συμμετέχουν όσοι δηλώσουν συμμετοχή όπως αναφέρεται στη σχετική πρόσκληση. Το </w:t>
      </w:r>
      <w:r w:rsidRPr="00BB0CE6">
        <w:rPr>
          <w:rFonts w:asciiTheme="minorHAnsi" w:eastAsia="Times New Roman" w:hAnsiTheme="minorHAnsi" w:cstheme="minorHAnsi"/>
          <w:b/>
          <w:color w:val="212121"/>
          <w:szCs w:val="20"/>
        </w:rPr>
        <w:t>Διεπιστημονικό Συμπόσιο</w:t>
      </w:r>
      <w:r w:rsidRPr="00CB5E8D">
        <w:rPr>
          <w:rFonts w:asciiTheme="minorHAnsi" w:eastAsia="Times New Roman" w:hAnsiTheme="minorHAnsi" w:cstheme="minorHAnsi"/>
          <w:color w:val="212121"/>
          <w:szCs w:val="20"/>
        </w:rPr>
        <w:t xml:space="preserve"> της φετινής χρονιάς φέτος αφορά κυρίως εκπαιδευτικούς με κεντρικό άξονα τη διαφοροποιημένη διδασκαλία.</w:t>
      </w:r>
    </w:p>
    <w:p w:rsidR="00CB5E8D" w:rsidRDefault="00CB5E8D" w:rsidP="00CB5E8D">
      <w:pPr>
        <w:jc w:val="both"/>
        <w:rPr>
          <w:rFonts w:asciiTheme="minorHAnsi" w:eastAsia="Times New Roman" w:hAnsiTheme="minorHAnsi" w:cstheme="minorHAnsi"/>
          <w:color w:val="212121"/>
          <w:szCs w:val="20"/>
        </w:rPr>
      </w:pPr>
      <w:r w:rsidRPr="00CB5E8D">
        <w:rPr>
          <w:rFonts w:asciiTheme="minorHAnsi" w:eastAsia="Times New Roman" w:hAnsiTheme="minorHAnsi" w:cstheme="minorHAnsi"/>
          <w:color w:val="212121"/>
          <w:szCs w:val="20"/>
        </w:rPr>
        <w:br/>
        <w:t xml:space="preserve">Το φεστιβάλ τελεί </w:t>
      </w:r>
      <w:r w:rsidRPr="003341AA">
        <w:rPr>
          <w:rFonts w:asciiTheme="minorHAnsi" w:eastAsia="Times New Roman" w:hAnsiTheme="minorHAnsi" w:cstheme="minorHAnsi"/>
          <w:b/>
          <w:color w:val="212121"/>
          <w:szCs w:val="20"/>
        </w:rPr>
        <w:t>υπό την αιγίδα επτά υπουργείων</w:t>
      </w:r>
      <w:r w:rsidRPr="00CB5E8D">
        <w:rPr>
          <w:rFonts w:asciiTheme="minorHAnsi" w:eastAsia="Times New Roman" w:hAnsiTheme="minorHAnsi" w:cstheme="minorHAnsi"/>
          <w:color w:val="212121"/>
          <w:szCs w:val="20"/>
        </w:rPr>
        <w:t xml:space="preserve">, εξυπηρετώντας στην ποιότητα ζωής, προωθώντας την εξωστρέφεια, ενισχύοντας το τουριστικό ενδιαφέρον ανά περιοχή και αναδεικνύοντας την πολιτιστική κληρονομιά μας με βιωματικές δραστηριότητες, αθλητικές και καλλιτεχνικές. Παράλληλα, προωθείται </w:t>
      </w:r>
      <w:r>
        <w:rPr>
          <w:rFonts w:asciiTheme="minorHAnsi" w:eastAsia="Times New Roman" w:hAnsiTheme="minorHAnsi" w:cstheme="minorHAnsi"/>
          <w:color w:val="212121"/>
          <w:szCs w:val="20"/>
        </w:rPr>
        <w:br/>
      </w:r>
      <w:r w:rsidRPr="00CB5E8D">
        <w:rPr>
          <w:rFonts w:asciiTheme="minorHAnsi" w:eastAsia="Times New Roman" w:hAnsiTheme="minorHAnsi" w:cstheme="minorHAnsi"/>
          <w:color w:val="212121"/>
          <w:szCs w:val="20"/>
        </w:rPr>
        <w:t>ο εθελοντισμός και η πράσινη μετακίνηση χωρίς ρύπους.</w:t>
      </w:r>
    </w:p>
    <w:p w:rsidR="00CB5E8D" w:rsidRDefault="00CB5E8D" w:rsidP="00CB5E8D">
      <w:pPr>
        <w:jc w:val="both"/>
        <w:rPr>
          <w:rFonts w:asciiTheme="minorHAnsi" w:eastAsia="Times New Roman" w:hAnsiTheme="minorHAnsi" w:cstheme="minorHAnsi"/>
          <w:color w:val="212121"/>
          <w:szCs w:val="20"/>
        </w:rPr>
      </w:pPr>
      <w:r w:rsidRPr="00CB5E8D">
        <w:rPr>
          <w:rFonts w:asciiTheme="minorHAnsi" w:eastAsia="Times New Roman" w:hAnsiTheme="minorHAnsi" w:cstheme="minorHAnsi"/>
          <w:color w:val="212121"/>
          <w:szCs w:val="20"/>
        </w:rPr>
        <w:br/>
        <w:t xml:space="preserve">Ο υπότιτλος του φεστιβάλ Κωφοί και Ακούοντες εν Δράσει περισσότερο αναφέρεται στην ιστορικότητα και μνεία του αφετηριακού σημείου αυτής της πρωτοβουλίας: είναι </w:t>
      </w:r>
      <w:r w:rsidRPr="00C9565B">
        <w:rPr>
          <w:rFonts w:asciiTheme="minorHAnsi" w:eastAsia="Times New Roman" w:hAnsiTheme="minorHAnsi" w:cstheme="minorHAnsi"/>
          <w:b/>
          <w:color w:val="212121"/>
          <w:szCs w:val="20"/>
        </w:rPr>
        <w:t>δημιούργημα σύμπραξης κωφών και ακουόντων</w:t>
      </w:r>
      <w:r w:rsidRPr="00CB5E8D">
        <w:rPr>
          <w:rFonts w:asciiTheme="minorHAnsi" w:eastAsia="Times New Roman" w:hAnsiTheme="minorHAnsi" w:cstheme="minorHAnsi"/>
          <w:color w:val="212121"/>
          <w:szCs w:val="20"/>
        </w:rPr>
        <w:t xml:space="preserve">. Το φεστιβάλ αφορά και αναφέρεται </w:t>
      </w:r>
      <w:r w:rsidRPr="00996D11">
        <w:rPr>
          <w:rFonts w:asciiTheme="minorHAnsi" w:eastAsia="Times New Roman" w:hAnsiTheme="minorHAnsi" w:cstheme="minorHAnsi"/>
          <w:b/>
          <w:color w:val="212121"/>
          <w:szCs w:val="20"/>
        </w:rPr>
        <w:t>σε όλους τους συμπολίτες μας</w:t>
      </w:r>
      <w:r w:rsidRPr="00CB5E8D">
        <w:rPr>
          <w:rFonts w:asciiTheme="minorHAnsi" w:eastAsia="Times New Roman" w:hAnsiTheme="minorHAnsi" w:cstheme="minorHAnsi"/>
          <w:color w:val="212121"/>
          <w:szCs w:val="20"/>
        </w:rPr>
        <w:t xml:space="preserve"> ανεξαρτήτου ηλικίας, φύλου, ταυτότητας, ιδιότητας και προσόντων. Βασίζεται στην εθελοντική προσφορά των μετεχόντων και την ευγενική χορηγία των αρωγών μας.</w:t>
      </w:r>
    </w:p>
    <w:p w:rsidR="00BA73B7" w:rsidRDefault="00CB5E8D" w:rsidP="00CB5E8D">
      <w:pPr>
        <w:jc w:val="both"/>
        <w:rPr>
          <w:rFonts w:asciiTheme="minorHAnsi" w:eastAsia="Times New Roman" w:hAnsiTheme="minorHAnsi" w:cstheme="minorHAnsi"/>
          <w:color w:val="212121"/>
          <w:szCs w:val="20"/>
        </w:rPr>
      </w:pPr>
      <w:r w:rsidRPr="00CB5E8D">
        <w:rPr>
          <w:rFonts w:asciiTheme="minorHAnsi" w:eastAsia="Times New Roman" w:hAnsiTheme="minorHAnsi" w:cstheme="minorHAnsi"/>
          <w:color w:val="212121"/>
          <w:szCs w:val="20"/>
        </w:rPr>
        <w:br/>
        <w:t xml:space="preserve">Κάθε χρόνο συμμετέχουν και συμπράττουν </w:t>
      </w:r>
      <w:r w:rsidRPr="00996D11">
        <w:rPr>
          <w:rFonts w:asciiTheme="minorHAnsi" w:eastAsia="Times New Roman" w:hAnsiTheme="minorHAnsi" w:cstheme="minorHAnsi"/>
          <w:b/>
          <w:color w:val="212121"/>
          <w:szCs w:val="20"/>
        </w:rPr>
        <w:t>πάνω από 100 φορείς</w:t>
      </w:r>
      <w:r w:rsidRPr="00CB5E8D">
        <w:rPr>
          <w:rFonts w:asciiTheme="minorHAnsi" w:eastAsia="Times New Roman" w:hAnsiTheme="minorHAnsi" w:cstheme="minorHAnsi"/>
          <w:color w:val="212121"/>
          <w:szCs w:val="20"/>
        </w:rPr>
        <w:t xml:space="preserve"> και κινητήρια δύναμη είναι εθελοντικές ομάδες επαγγελματιών υγείας, παιδείας, τέχνης και πολιτισμού.</w:t>
      </w:r>
    </w:p>
    <w:p w:rsidR="00BA73B7" w:rsidRDefault="00BA73B7" w:rsidP="00CB5E8D">
      <w:pPr>
        <w:jc w:val="both"/>
        <w:rPr>
          <w:rFonts w:asciiTheme="minorHAnsi" w:eastAsia="Times New Roman" w:hAnsiTheme="minorHAnsi" w:cstheme="minorHAnsi"/>
          <w:color w:val="212121"/>
          <w:szCs w:val="20"/>
        </w:rPr>
      </w:pPr>
    </w:p>
    <w:p w:rsidR="00BA73B7" w:rsidRPr="00CB5E8D" w:rsidRDefault="00BA73B7" w:rsidP="00BA73B7">
      <w:pPr>
        <w:jc w:val="both"/>
        <w:rPr>
          <w:rFonts w:asciiTheme="minorHAnsi" w:eastAsia="Times New Roman" w:hAnsiTheme="minorHAnsi" w:cstheme="minorHAnsi"/>
          <w:color w:val="000000"/>
          <w:sz w:val="32"/>
          <w:lang w:val="en-US"/>
        </w:rPr>
      </w:pPr>
      <w:r w:rsidRPr="00CB5E8D">
        <w:rPr>
          <w:rFonts w:asciiTheme="minorHAnsi" w:eastAsia="Times New Roman" w:hAnsiTheme="minorHAnsi" w:cstheme="minorHAnsi"/>
          <w:color w:val="212121"/>
          <w:szCs w:val="20"/>
          <w:lang w:val="en-US"/>
        </w:rPr>
        <w:t xml:space="preserve">“The quality of your life will be determined by the quality of your contribution. </w:t>
      </w:r>
      <w:r>
        <w:rPr>
          <w:rFonts w:asciiTheme="minorHAnsi" w:eastAsia="Times New Roman" w:hAnsiTheme="minorHAnsi" w:cstheme="minorHAnsi"/>
          <w:color w:val="212121"/>
          <w:szCs w:val="20"/>
          <w:lang w:val="en-US"/>
        </w:rPr>
        <w:br/>
      </w:r>
      <w:r w:rsidRPr="00CB5E8D">
        <w:rPr>
          <w:rFonts w:asciiTheme="minorHAnsi" w:eastAsia="Times New Roman" w:hAnsiTheme="minorHAnsi" w:cstheme="minorHAnsi"/>
          <w:color w:val="212121"/>
          <w:szCs w:val="20"/>
          <w:lang w:val="en-US"/>
        </w:rPr>
        <w:t xml:space="preserve">When you work to improve the lives of others, your life improves automatically.” </w:t>
      </w:r>
      <w:r>
        <w:rPr>
          <w:rFonts w:asciiTheme="minorHAnsi" w:eastAsia="Times New Roman" w:hAnsiTheme="minorHAnsi" w:cstheme="minorHAnsi"/>
          <w:color w:val="212121"/>
          <w:szCs w:val="20"/>
          <w:lang w:val="en-US"/>
        </w:rPr>
        <w:br/>
      </w:r>
      <w:r w:rsidRPr="00CB5E8D">
        <w:rPr>
          <w:rFonts w:asciiTheme="minorHAnsi" w:eastAsia="Times New Roman" w:hAnsiTheme="minorHAnsi" w:cstheme="minorHAnsi"/>
          <w:color w:val="212121"/>
          <w:szCs w:val="20"/>
          <w:lang w:val="en-US"/>
        </w:rPr>
        <w:t>– Kurek Ashley​</w:t>
      </w:r>
    </w:p>
    <w:p w:rsidR="00CB5E8D" w:rsidRPr="00CB5E8D" w:rsidRDefault="00CB5E8D" w:rsidP="00CB5E8D">
      <w:pPr>
        <w:jc w:val="both"/>
        <w:rPr>
          <w:rFonts w:asciiTheme="minorHAnsi" w:eastAsia="Times New Roman" w:hAnsiTheme="minorHAnsi" w:cstheme="minorHAnsi"/>
          <w:color w:val="000000"/>
          <w:sz w:val="32"/>
          <w:lang w:val="en-US"/>
        </w:rPr>
      </w:pPr>
      <w:r w:rsidRPr="00CB5E8D">
        <w:rPr>
          <w:rFonts w:asciiTheme="minorHAnsi" w:eastAsia="Times New Roman" w:hAnsiTheme="minorHAnsi" w:cstheme="minorHAnsi"/>
          <w:color w:val="212121"/>
          <w:szCs w:val="20"/>
        </w:rPr>
        <w:br/>
        <w:t>Ιστοσελίδα</w:t>
      </w:r>
      <w:r w:rsidRPr="00CB5E8D">
        <w:rPr>
          <w:rFonts w:asciiTheme="minorHAnsi" w:eastAsia="Times New Roman" w:hAnsiTheme="minorHAnsi" w:cstheme="minorHAnsi"/>
          <w:color w:val="212121"/>
          <w:szCs w:val="20"/>
          <w:lang w:val="en-US"/>
        </w:rPr>
        <w:t>: </w:t>
      </w:r>
      <w:hyperlink r:id="rId4" w:tgtFrame="_blank" w:history="1">
        <w:r w:rsidRPr="00CB5E8D">
          <w:rPr>
            <w:rStyle w:val="-"/>
            <w:rFonts w:asciiTheme="minorHAnsi" w:eastAsia="Times New Roman" w:hAnsiTheme="minorHAnsi" w:cstheme="minorHAnsi"/>
            <w:color w:val="00ACFF"/>
            <w:szCs w:val="20"/>
            <w:lang w:val="en-US"/>
          </w:rPr>
          <w:t>www.dhias.org</w:t>
        </w:r>
      </w:hyperlink>
      <w:r w:rsidRPr="00CB5E8D">
        <w:rPr>
          <w:rFonts w:asciiTheme="minorHAnsi" w:eastAsia="Times New Roman" w:hAnsiTheme="minorHAnsi" w:cstheme="minorHAnsi"/>
          <w:color w:val="212121"/>
          <w:szCs w:val="20"/>
          <w:lang w:val="en-US"/>
        </w:rPr>
        <w:br/>
        <w:t> </w:t>
      </w:r>
      <w:r w:rsidRPr="00CB5E8D">
        <w:rPr>
          <w:rFonts w:asciiTheme="minorHAnsi" w:eastAsia="Times New Roman" w:hAnsiTheme="minorHAnsi" w:cstheme="minorHAnsi"/>
          <w:color w:val="212121"/>
          <w:szCs w:val="20"/>
          <w:lang w:val="en-US"/>
        </w:rPr>
        <w:br/>
      </w:r>
    </w:p>
    <w:p w:rsidR="002062C3" w:rsidRPr="00CB5E8D" w:rsidRDefault="002062C3">
      <w:pPr>
        <w:rPr>
          <w:lang w:val="en-US"/>
        </w:rPr>
      </w:pPr>
    </w:p>
    <w:sectPr w:rsidR="002062C3" w:rsidRPr="00CB5E8D" w:rsidSect="00151AEC">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8D"/>
    <w:rsid w:val="00151AEC"/>
    <w:rsid w:val="002062C3"/>
    <w:rsid w:val="003341AA"/>
    <w:rsid w:val="00345A57"/>
    <w:rsid w:val="005D395D"/>
    <w:rsid w:val="00996D11"/>
    <w:rsid w:val="00BA73B7"/>
    <w:rsid w:val="00BB0CE6"/>
    <w:rsid w:val="00C9565B"/>
    <w:rsid w:val="00CB5E8D"/>
    <w:rsid w:val="00DE20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E744"/>
  <w15:chartTrackingRefBased/>
  <w15:docId w15:val="{7832B074-5448-4FAB-BCBC-0937E83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5E8D"/>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B5E8D"/>
    <w:rPr>
      <w:color w:val="0000FF"/>
      <w:u w:val="single"/>
    </w:rPr>
  </w:style>
  <w:style w:type="character" w:styleId="a3">
    <w:name w:val="Strong"/>
    <w:basedOn w:val="a0"/>
    <w:uiPriority w:val="22"/>
    <w:qFormat/>
    <w:rsid w:val="00CB5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ia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1663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Kougioumtzoglou</dc:creator>
  <cp:keywords/>
  <dc:description/>
  <cp:lastModifiedBy>Maria Kougioumtzoglou</cp:lastModifiedBy>
  <cp:revision>9</cp:revision>
  <dcterms:created xsi:type="dcterms:W3CDTF">2023-09-06T09:39:00Z</dcterms:created>
  <dcterms:modified xsi:type="dcterms:W3CDTF">2023-09-07T10:11:00Z</dcterms:modified>
</cp:coreProperties>
</file>